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B8" w:rsidRDefault="00546552">
      <w:pPr>
        <w:pStyle w:val="Tekstpodstawow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Program profilaktyczny „Przyjaciele </w:t>
      </w:r>
      <w:proofErr w:type="spellStart"/>
      <w:r>
        <w:rPr>
          <w:b/>
          <w:bCs/>
          <w:u w:val="single"/>
        </w:rPr>
        <w:t>Zippiego</w:t>
      </w:r>
      <w:proofErr w:type="spellEnd"/>
      <w:r>
        <w:rPr>
          <w:b/>
          <w:bCs/>
          <w:u w:val="single"/>
        </w:rPr>
        <w:t>”</w:t>
      </w:r>
    </w:p>
    <w:p w:rsidR="00B042B8" w:rsidRDefault="00546552">
      <w:pPr>
        <w:pStyle w:val="Tekstpodstawowy"/>
        <w:jc w:val="center"/>
        <w:rPr>
          <w:b/>
          <w:bCs/>
        </w:rPr>
      </w:pPr>
      <w:r>
        <w:rPr>
          <w:b/>
          <w:bCs/>
        </w:rPr>
        <w:t>(realizowany w kl. 3)</w:t>
      </w:r>
    </w:p>
    <w:p w:rsidR="00B042B8" w:rsidRDefault="00B042B8">
      <w:pPr>
        <w:pStyle w:val="Tekstpodstawowy"/>
        <w:rPr>
          <w:b/>
          <w:bCs/>
        </w:rPr>
      </w:pPr>
    </w:p>
    <w:p w:rsidR="00B042B8" w:rsidRDefault="00546552">
      <w:pPr>
        <w:pStyle w:val="Tekstpodstawowy"/>
        <w:jc w:val="both"/>
      </w:pPr>
      <w:r>
        <w:t xml:space="preserve">„Przyjaciele </w:t>
      </w:r>
      <w:proofErr w:type="spellStart"/>
      <w:r>
        <w:t>Zippiego</w:t>
      </w:r>
      <w:proofErr w:type="spellEnd"/>
      <w:r>
        <w:t>” to międzynarodowy program promocji zdrowia psychicznego, który kształtuje i rozwija umiejętności psychospołeczne  dzieci. Uczy różnych sposobów radzenia sobie z </w:t>
      </w:r>
      <w:r>
        <w:t>trudnościami i wykorzystywania nabytych umiejętności w codziennym życiu oraz doskonali relacje dzieci z innymi ludźmi. Nie koncentruje się on na dzieciach z konkretnymi problemami czy trudnościami, ale promuje zdrowie emocjonalne wszystkich małych dzieci.</w:t>
      </w:r>
    </w:p>
    <w:p w:rsidR="00B042B8" w:rsidRDefault="00546552">
      <w:pPr>
        <w:pStyle w:val="Tekstpodstawowy"/>
        <w:jc w:val="both"/>
      </w:pPr>
      <w:r>
        <w:t xml:space="preserve">Program został zbudowany na założeniu, że małe dzieci można nauczyć radzenia sobie </w:t>
      </w:r>
      <w:r>
        <w:br/>
        <w:t>z problemami i trudnościami, dzięki czemu będą lepiej funkcjonować w młodości i w życiu dorosłym, korzystając z tych umiejętności.</w:t>
      </w:r>
    </w:p>
    <w:p w:rsidR="00B042B8" w:rsidRDefault="00546552">
      <w:pPr>
        <w:pStyle w:val="Tekstpodstawowy"/>
        <w:jc w:val="both"/>
      </w:pPr>
      <w:r>
        <w:t xml:space="preserve">Realizując zajęcia, nie mówimy dzieciom, </w:t>
      </w:r>
      <w:r>
        <w:t xml:space="preserve">co mają robić, ani: </w:t>
      </w:r>
      <w:r>
        <w:rPr>
          <w:rStyle w:val="Uwydatnienie"/>
        </w:rPr>
        <w:t>"To rozwiązanie jest dobre, a tamto złe"</w:t>
      </w:r>
      <w:r>
        <w:t>. Natomiast zachęcamy dzieci do analizowania sytuacji życiowych i zastanawiania się nad możliwościami postępowania w tych sytuacjach.</w:t>
      </w:r>
    </w:p>
    <w:p w:rsidR="00B042B8" w:rsidRDefault="00546552">
      <w:pPr>
        <w:pStyle w:val="Tekstpodstawowy"/>
        <w:jc w:val="both"/>
      </w:pPr>
      <w:r>
        <w:t>Program pokazuje także, jak ważna jest rozmowa z innymi, kiedy</w:t>
      </w:r>
      <w:r>
        <w:t xml:space="preserve"> odczuwamy smutek lub złość </w:t>
      </w:r>
      <w:r>
        <w:br/>
        <w:t>i  jak ważne jest słuchanie innych, kiedy oni przeżywają trudne chwile.</w:t>
      </w:r>
    </w:p>
    <w:p w:rsidR="00B042B8" w:rsidRDefault="00546552">
      <w:pPr>
        <w:pStyle w:val="Tekstpodstawowy"/>
        <w:jc w:val="both"/>
      </w:pPr>
      <w:r>
        <w:t xml:space="preserve">W trakcie zajęć pojawia się wiele okazji do zabawy, ćwiczeń i rozmów o sprawach ważnych, </w:t>
      </w:r>
      <w:r>
        <w:br/>
        <w:t>o przyjaźni, o zmianach jakie zachodzą w nas i wokół nas, o sukce</w:t>
      </w:r>
      <w:r>
        <w:t xml:space="preserve">sach i porażkach oraz sposobach radzenia sobie z trudnościami. Dzieci dowiadują się, że potrafią znaleźć rozwiązanie, że warto </w:t>
      </w:r>
      <w:r>
        <w:br/>
        <w:t xml:space="preserve">i można prosić o pomoc, a także uczą się okazywać pomoc innym. </w:t>
      </w:r>
    </w:p>
    <w:p w:rsidR="00B042B8" w:rsidRDefault="00B042B8">
      <w:pPr>
        <w:pStyle w:val="Tekstpodstawowy"/>
      </w:pPr>
    </w:p>
    <w:p w:rsidR="00B042B8" w:rsidRDefault="00546552">
      <w:pPr>
        <w:pStyle w:val="Tekstpodstawowy"/>
      </w:pPr>
      <w:r>
        <w:rPr>
          <w:rStyle w:val="StrongEmphasis"/>
        </w:rPr>
        <w:t>Program uczy dzieci: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>Jak określać własne uczucia i jak o nich r</w:t>
      </w:r>
      <w:r>
        <w:t xml:space="preserve">ozmawiać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mówić to, co chce się powiedzieć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słuchać uważnie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prosić o pomoc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nawiązywać i utrzymywać przyjaźnie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radzić sobie z samotnością i odrzuceniem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mówić przepraszam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radzić sobie z prześladowaniem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>Jak rozwiązywać konfli</w:t>
      </w:r>
      <w:r>
        <w:t xml:space="preserve">kty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radzić sobie ze zmianą i stratą, miedzy innymi ze śmiercią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t xml:space="preserve">Jak adaptować się do nowych sytuacji </w:t>
      </w:r>
    </w:p>
    <w:p w:rsidR="00B042B8" w:rsidRDefault="00546552">
      <w:pPr>
        <w:pStyle w:val="Tekstpodstawowy"/>
        <w:numPr>
          <w:ilvl w:val="0"/>
          <w:numId w:val="1"/>
        </w:numPr>
        <w:tabs>
          <w:tab w:val="left" w:pos="0"/>
        </w:tabs>
      </w:pPr>
      <w:r>
        <w:t>Jak pomagać innym</w:t>
      </w:r>
    </w:p>
    <w:sectPr w:rsidR="00B042B8" w:rsidSect="00B042B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67E"/>
    <w:multiLevelType w:val="multilevel"/>
    <w:tmpl w:val="7F52E422"/>
    <w:lvl w:ilvl="0">
      <w:start w:val="1"/>
      <w:numFmt w:val="bullet"/>
      <w:lvlText w:val=""/>
      <w:lvlJc w:val="left"/>
      <w:pPr>
        <w:tabs>
          <w:tab w:val="num" w:pos="707"/>
        </w:tabs>
        <w:ind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hanging="283"/>
      </w:pPr>
      <w:rPr>
        <w:rFonts w:ascii="Symbol" w:hAnsi="Symbol" w:cs="OpenSymbol" w:hint="default"/>
      </w:rPr>
    </w:lvl>
  </w:abstractNum>
  <w:abstractNum w:abstractNumId="1">
    <w:nsid w:val="38166860"/>
    <w:multiLevelType w:val="multilevel"/>
    <w:tmpl w:val="E62CC1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B042B8"/>
    <w:rsid w:val="00546552"/>
    <w:rsid w:val="00B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2B8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rsid w:val="00B042B8"/>
    <w:rPr>
      <w:color w:val="000080"/>
      <w:u w:val="single"/>
    </w:rPr>
  </w:style>
  <w:style w:type="character" w:styleId="Uwydatnienie">
    <w:name w:val="Emphasis"/>
    <w:qFormat/>
    <w:rsid w:val="00B042B8"/>
    <w:rPr>
      <w:i/>
      <w:iCs/>
    </w:rPr>
  </w:style>
  <w:style w:type="character" w:customStyle="1" w:styleId="StrongEmphasis">
    <w:name w:val="Strong Emphasis"/>
    <w:qFormat/>
    <w:rsid w:val="00B042B8"/>
    <w:rPr>
      <w:b/>
      <w:bCs/>
    </w:rPr>
  </w:style>
  <w:style w:type="character" w:customStyle="1" w:styleId="Bullets">
    <w:name w:val="Bullets"/>
    <w:qFormat/>
    <w:rsid w:val="00B042B8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qFormat/>
    <w:rsid w:val="00B042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042B8"/>
    <w:pPr>
      <w:spacing w:after="120"/>
    </w:pPr>
  </w:style>
  <w:style w:type="paragraph" w:styleId="Lista">
    <w:name w:val="List"/>
    <w:basedOn w:val="Tekstpodstawowy"/>
    <w:rsid w:val="00B042B8"/>
  </w:style>
  <w:style w:type="paragraph" w:customStyle="1" w:styleId="Caption">
    <w:name w:val="Caption"/>
    <w:basedOn w:val="Normalny"/>
    <w:qFormat/>
    <w:rsid w:val="00B042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B042B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2020-09-08T18:40:00Z</dcterms:created>
  <dcterms:modified xsi:type="dcterms:W3CDTF">2020-09-08T18:41:00Z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2020-09-06T14:39:04Z</dcterms:created>
  <dc:creator>Ela </dc:creator>
  <dc:description/>
  <dc:language>en-US</dc:language>
  <cp:lastModifiedBy>Ela </cp:lastModifiedBy>
  <dcterms:modified xsi:type="dcterms:W3CDTF">2020-09-06T14:47:49Z</dcterms:modified>
  <cp:revision>1</cp:revision>
  <dc:subject/>
  <dc:title/>
</cp:coreProperties>
</file>