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FC" w:rsidRDefault="006930FC" w:rsidP="006930FC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FF0000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FF0000"/>
          <w:kern w:val="0"/>
          <w:sz w:val="56"/>
          <w:szCs w:val="56"/>
          <w:lang w:eastAsia="pl-PL"/>
        </w:rPr>
        <w:t>PONIEDZIAŁEK</w:t>
      </w:r>
    </w:p>
    <w:p w:rsidR="006930FC" w:rsidRPr="001316C8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40"/>
          <w:szCs w:val="40"/>
          <w:lang w:eastAsia="pl-PL"/>
        </w:rPr>
        <w:t>Temat tygodnia:</w:t>
      </w:r>
      <w:r>
        <w:rPr>
          <w:rFonts w:ascii="Comic Sans MS" w:eastAsia="Times New Roman" w:hAnsi="Comic Sans MS" w:cs="Times New Roman"/>
          <w:kern w:val="0"/>
          <w:sz w:val="40"/>
          <w:szCs w:val="40"/>
          <w:lang w:eastAsia="pl-PL"/>
        </w:rPr>
        <w:t xml:space="preserve"> </w:t>
      </w:r>
      <w:r w:rsidRPr="000C1BFF">
        <w:rPr>
          <w:rFonts w:ascii="Comic Sans MS" w:eastAsia="Times New Roman" w:hAnsi="Comic Sans MS" w:cs="Times New Roman"/>
          <w:b/>
          <w:kern w:val="0"/>
          <w:sz w:val="32"/>
          <w:szCs w:val="32"/>
          <w:lang w:eastAsia="pl-PL"/>
        </w:rPr>
        <w:t>Moja miejscowość, mój region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70E0D9" wp14:editId="7D6EBD65">
            <wp:extent cx="2295525" cy="2628376"/>
            <wp:effectExtent l="19050" t="0" r="9525" b="0"/>
            <wp:docPr id="16" name="Obraz 16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2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FC" w:rsidRDefault="006930FC" w:rsidP="006930FC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jc w:val="center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Częstochowa – moje miasto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6930FC" w:rsidRPr="00277435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</w:pPr>
      <w:r w:rsidRPr="00277435"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  <w:t>Posłuchaj wiersza I. R. Salach „Dom”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Wiele wiosek, wiele miast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rozrzuconych w Polsce jest.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 Takich małych, takich wielkich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bardzo pięknych miejsc.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                                                              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Czy mieszkanie masz w Warszawie,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czy też domem twoim wioska,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wszyscy dobrze o tym wiedzą,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że to właśnie nasza Polska.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Każde dziecko bardzo kocha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zamieszkania swego miejsce: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domy, sklepy, parki, szkoły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i ulice – te najmniejsze.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lastRenderedPageBreak/>
        <w:t xml:space="preserve"> Marzę, aby kraj swój poznać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od Bałtyku aż do Tatr,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a gdy zwiedzę Polskę całą,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to do domu wrócę.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R. pyta</w:t>
      </w: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: Jakie miejscowości leżą w Polsce? Co najczęściej znajduje się w miejscowościach zamieszkania? Gdzie najchętniej wracamy, gdy skończymy zwiedzać  swój kraj?  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</w:p>
    <w:p w:rsidR="006930FC" w:rsidRPr="00277435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</w:pPr>
      <w:r w:rsidRPr="005F6334"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 xml:space="preserve"> • </w:t>
      </w:r>
      <w:r w:rsidRPr="00277435"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  <w:t xml:space="preserve">Rozpoznawanie wśród wielu obiektów tych, które są </w:t>
      </w:r>
    </w:p>
    <w:p w:rsidR="006930FC" w:rsidRPr="00E81C34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 w:rsidRPr="00277435"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  <w:t xml:space="preserve">   wizerunkiem Częstochowy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                                </w:t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1C64C05B" wp14:editId="603435DA">
            <wp:extent cx="2041541" cy="1449231"/>
            <wp:effectExtent l="19050" t="0" r="0" b="0"/>
            <wp:docPr id="3" name="Obraz 25" descr="https://houseofpostcards.pl/userdata/public/gfx/34219/Magical-Poland-Stanc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ouseofpostcards.pl/userdata/public/gfx/34219/Magical-Poland-Stanczy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2" cy="145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</w:t>
      </w:r>
      <w:r w:rsidRPr="00CD2939">
        <w:rPr>
          <w:rFonts w:ascii="Comic Sans MS" w:eastAsia="Times New Roman" w:hAnsi="Comic Sans MS" w:cs="Times New Roman"/>
          <w:b/>
          <w:bCs/>
          <w:noProof/>
          <w:kern w:val="0"/>
          <w:sz w:val="36"/>
          <w:szCs w:val="36"/>
          <w:lang w:eastAsia="pl-PL"/>
        </w:rPr>
        <w:drawing>
          <wp:inline distT="0" distB="0" distL="0" distR="0" wp14:anchorId="4E02E162" wp14:editId="5F8D49BC">
            <wp:extent cx="2095500" cy="1487535"/>
            <wp:effectExtent l="19050" t="0" r="0" b="0"/>
            <wp:docPr id="5" name="Obraz 22" descr="https://houseofpostcards.pl/userdata/public/gfx/34213/Zamek-w-Swidwi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ouseofpostcards.pl/userdata/public/gfx/34213/Zamek-w-Swidwi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68" cy="149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                                      </w:t>
      </w:r>
      <w:r>
        <w:rPr>
          <w:noProof/>
          <w:lang w:eastAsia="pl-PL"/>
        </w:rPr>
        <w:t xml:space="preserve"> </w:t>
      </w:r>
      <w:r>
        <w:rPr>
          <w:rFonts w:ascii="Arial" w:hAnsi="Arial" w:cs="Arial"/>
          <w:noProof/>
          <w:color w:val="E9A825"/>
          <w:spacing w:val="5"/>
          <w:sz w:val="23"/>
          <w:szCs w:val="23"/>
          <w:lang w:eastAsia="pl-PL"/>
        </w:rPr>
        <w:t xml:space="preserve">                         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Arial" w:hAnsi="Arial" w:cs="Arial"/>
          <w:noProof/>
          <w:color w:val="E9A825"/>
          <w:spacing w:val="5"/>
          <w:sz w:val="23"/>
          <w:szCs w:val="23"/>
          <w:lang w:eastAsia="pl-PL"/>
        </w:rPr>
        <w:drawing>
          <wp:inline distT="0" distB="0" distL="0" distR="0" wp14:anchorId="4A52A908" wp14:editId="602B7BC9">
            <wp:extent cx="2241549" cy="1400175"/>
            <wp:effectExtent l="19050" t="0" r="6351" b="0"/>
            <wp:docPr id="10" name="Obraz 37" descr="https://i1.wp.com/1001miejsc.pl/wp-content/uploads/2019/01/Zespół_Zamku_Krzeżackiego_MALBORK_01.jpg?resize=1024%2C647&amp;ssl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1.wp.com/1001miejsc.pl/wp-content/uploads/2019/01/Zespół_Zamku_Krzeżackiego_MALBORK_01.jpg?resize=1024%2C647&amp;ssl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09" cy="140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</w:t>
      </w:r>
      <w:r>
        <w:rPr>
          <w:rFonts w:ascii="&amp;quot" w:hAnsi="&amp;quot"/>
          <w:noProof/>
          <w:color w:val="0000FF"/>
          <w:lang w:eastAsia="pl-PL"/>
        </w:rPr>
        <w:drawing>
          <wp:inline distT="0" distB="0" distL="0" distR="0" wp14:anchorId="7F38ACBA" wp14:editId="3C474C30">
            <wp:extent cx="1905000" cy="1333500"/>
            <wp:effectExtent l="19050" t="0" r="0" b="0"/>
            <wp:docPr id="27" name="Obraz 445" descr="Dzień Papieski w Częstochowie [ZDJĘCIA]">
              <a:hlinkClick xmlns:a="http://schemas.openxmlformats.org/drawingml/2006/main" r:id="rId10" tooltip="&quot;Dzień Papieski w Częstochowie [ZDJĘCIA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Dzień Papieski w Częstochowie [ZDJĘCIA]">
                      <a:hlinkClick r:id="rId10" tooltip="&quot;Dzień Papieski w Częstochowie [ZDJĘCIA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                                      </w:t>
      </w:r>
      <w:r>
        <w:rPr>
          <w:rFonts w:ascii="&amp;quot" w:hAnsi="&amp;quot"/>
          <w:noProof/>
          <w:color w:val="00A3E2"/>
          <w:lang w:eastAsia="pl-PL"/>
        </w:rPr>
        <w:t xml:space="preserve">             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                     </w:t>
      </w:r>
      <w:r>
        <w:rPr>
          <w:rFonts w:ascii="&amp;quot" w:hAnsi="&amp;quot"/>
          <w:noProof/>
          <w:color w:val="00A3E2"/>
          <w:lang w:eastAsia="pl-PL"/>
        </w:rPr>
        <w:t xml:space="preserve">            </w:t>
      </w:r>
      <w:r>
        <w:rPr>
          <w:rFonts w:ascii="&amp;quot" w:hAnsi="&amp;quot"/>
          <w:noProof/>
          <w:color w:val="00A3E2"/>
          <w:lang w:eastAsia="pl-PL"/>
        </w:rPr>
        <w:drawing>
          <wp:inline distT="0" distB="0" distL="0" distR="0" wp14:anchorId="1642A794" wp14:editId="16239FF3">
            <wp:extent cx="1974273" cy="1303020"/>
            <wp:effectExtent l="19050" t="0" r="6927" b="0"/>
            <wp:docPr id="102" name="Obraz 442" descr="Sukiennice">
              <a:hlinkClick xmlns:a="http://schemas.openxmlformats.org/drawingml/2006/main" r:id="rId12" tooltip="&quot;Sukiennice &lt;br /&gt; &lt;br /&gt;Fot. Tomasz Stankiewicz / krakow.p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Sukiennice">
                      <a:hlinkClick r:id="rId12" tooltip="&quot;Sukiennice &lt;br /&gt; &lt;br /&gt;Fot. Tomasz Stankiewicz / krakow.p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73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</w:t>
      </w:r>
      <w:r w:rsidRPr="00CD2939">
        <w:rPr>
          <w:rFonts w:ascii="Comic Sans MS" w:eastAsia="Times New Roman" w:hAnsi="Comic Sans MS" w:cs="Times New Roman"/>
          <w:b/>
          <w:bCs/>
          <w:noProof/>
          <w:kern w:val="0"/>
          <w:sz w:val="36"/>
          <w:szCs w:val="36"/>
          <w:lang w:eastAsia="pl-PL"/>
        </w:rPr>
        <w:drawing>
          <wp:inline distT="0" distB="0" distL="0" distR="0" wp14:anchorId="6FBBF62E" wp14:editId="18E038CD">
            <wp:extent cx="1790700" cy="1371600"/>
            <wp:effectExtent l="19050" t="0" r="0" b="0"/>
            <wp:docPr id="103" name="Obraz 31" descr="https://static.polskieszlaki.pl/zdjecia/wycieczki/2014-05/jasna-gora-22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.polskieszlaki.pl/zdjecia/wycieczki/2014-05/jasna-gora-2253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57" cy="13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                     </w:t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Arial" w:hAnsi="Arial" w:cs="Arial"/>
          <w:noProof/>
          <w:color w:val="0645AD"/>
          <w:sz w:val="17"/>
          <w:szCs w:val="17"/>
          <w:lang w:eastAsia="pl-PL"/>
        </w:rPr>
        <w:lastRenderedPageBreak/>
        <w:drawing>
          <wp:inline distT="0" distB="0" distL="0" distR="0" wp14:anchorId="6CEFCE23" wp14:editId="46C4015C">
            <wp:extent cx="2286000" cy="1714500"/>
            <wp:effectExtent l="19050" t="0" r="0" b="0"/>
            <wp:docPr id="448" name="Obraz 448" descr="Ilustracja">
              <a:hlinkClick xmlns:a="http://schemas.openxmlformats.org/drawingml/2006/main" r:id="rId15" tooltip="&quot;Ratusz w Częstochowie, elewacja frontow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Ilustracja">
                      <a:hlinkClick r:id="rId15" tooltip="&quot;Ratusz w Częstochowie, elewacja frontow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   </w:t>
      </w:r>
      <w:r>
        <w:rPr>
          <w:rFonts w:ascii="Arial" w:hAnsi="Arial" w:cs="Arial"/>
          <w:noProof/>
          <w:color w:val="0645AD"/>
          <w:sz w:val="17"/>
          <w:szCs w:val="17"/>
          <w:lang w:eastAsia="pl-PL"/>
        </w:rPr>
        <w:drawing>
          <wp:inline distT="0" distB="0" distL="0" distR="0" wp14:anchorId="68750EF2" wp14:editId="6DCB42A9">
            <wp:extent cx="1676400" cy="2286000"/>
            <wp:effectExtent l="19050" t="0" r="0" b="0"/>
            <wp:docPr id="451" name="Obraz 451" descr="Ilustracj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Ilustracj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29C94B0D" wp14:editId="2A50FCBA">
            <wp:extent cx="1933575" cy="1285875"/>
            <wp:effectExtent l="19050" t="0" r="9525" b="0"/>
            <wp:docPr id="454" name="Obraz 454" descr="Fontanna Dziewczynka z gołęb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Fontanna Dziewczynka z gołębiam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7FFC3E96" wp14:editId="0AFA0A97">
            <wp:extent cx="1771764" cy="1190625"/>
            <wp:effectExtent l="19050" t="0" r="0" b="0"/>
            <wp:docPr id="461" name="Obraz 461" descr="Atrakcje w Częstochowie: Szlak Orlich Gniaz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Atrakcje w Częstochowie: Szlak Orlich Gniazd 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64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Atrakcje w Częstochowie: Szlak Orlich Gniazd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Atrakcje w Częstochowie: Szlak Orlich Gniazd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PQ3GzkAgAA8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Atrakcje w Częstochowie: Szlak Orlich Gniazd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Atrakcje w Częstochowie: Szlak Orlich Gniazd 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raJkeMCAADw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6930FC" w:rsidRPr="00277435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28"/>
          <w:szCs w:val="28"/>
          <w:lang w:eastAsia="pl-PL"/>
        </w:rPr>
      </w:pPr>
    </w:p>
    <w:p w:rsidR="006930FC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>Zadanie II (dla chętnych)</w:t>
      </w:r>
    </w:p>
    <w:p w:rsidR="006930FC" w:rsidRPr="00277435" w:rsidRDefault="006930FC" w:rsidP="006930FC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 </w:t>
      </w:r>
      <w:r>
        <w:rPr>
          <w:rFonts w:ascii="Comic Sans MS" w:eastAsia="Times New Roman" w:hAnsi="Comic Sans MS" w:cs="Times New Roman"/>
          <w:bCs/>
          <w:kern w:val="0"/>
          <w:sz w:val="28"/>
          <w:szCs w:val="28"/>
          <w:lang w:eastAsia="pl-PL"/>
        </w:rPr>
        <w:t>Narysuj dom, w którym mieszkasz</w:t>
      </w:r>
    </w:p>
    <w:p w:rsidR="006930FC" w:rsidRDefault="006930FC" w:rsidP="006930FC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</w:rPr>
      </w:pPr>
    </w:p>
    <w:p w:rsidR="006930FC" w:rsidRDefault="006930FC" w:rsidP="006930FC">
      <w:pPr>
        <w:pStyle w:val="Bezodstpw"/>
        <w:rPr>
          <w:rFonts w:ascii="Comic Sans MS" w:eastAsia="Times New Roman" w:hAnsi="Comic Sans MS" w:cs="Times New Roman"/>
          <w:b/>
          <w:bCs/>
          <w:sz w:val="36"/>
          <w:szCs w:val="36"/>
        </w:rPr>
      </w:pPr>
    </w:p>
    <w:p w:rsidR="006930FC" w:rsidRDefault="006930FC" w:rsidP="006930FC">
      <w:pPr>
        <w:pStyle w:val="Bezodstpw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>Zadanie III</w:t>
      </w:r>
    </w:p>
    <w:p w:rsidR="006930FC" w:rsidRPr="00873E07" w:rsidRDefault="006930FC" w:rsidP="006930F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sz w:val="21"/>
          <w:szCs w:val="21"/>
        </w:rPr>
        <w:t>   </w:t>
      </w:r>
      <w:r w:rsidRPr="00873E07">
        <w:t xml:space="preserve"> </w:t>
      </w:r>
      <w:r>
        <w:rPr>
          <w:rFonts w:ascii="Times New Roman" w:hAnsi="Times New Roman" w:cs="Times New Roman"/>
          <w:sz w:val="28"/>
          <w:szCs w:val="28"/>
        </w:rPr>
        <w:t>Karty pracy: (z części V ) 3-4</w:t>
      </w:r>
    </w:p>
    <w:p w:rsidR="006930FC" w:rsidRPr="00873E07" w:rsidRDefault="006930FC" w:rsidP="006930F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6930FC" w:rsidRPr="00873E07" w:rsidRDefault="006930FC" w:rsidP="006930F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 xml:space="preserve">6- latki:  </w:t>
      </w:r>
    </w:p>
    <w:p w:rsidR="006930FC" w:rsidRPr="00873E07" w:rsidRDefault="006930FC" w:rsidP="006930FC">
      <w:pPr>
        <w:widowControl/>
        <w:suppressAutoHyphens w:val="0"/>
        <w:spacing w:after="150"/>
        <w:rPr>
          <w:rFonts w:eastAsia="Times New Roman" w:cs="Times New Roman"/>
          <w:kern w:val="0"/>
          <w:szCs w:val="24"/>
          <w:lang w:eastAsia="pl-PL"/>
        </w:rPr>
      </w:pPr>
      <w:hyperlink r:id="rId21" w:history="1">
        <w:r>
          <w:rPr>
            <w:rStyle w:val="Hipercze"/>
          </w:rPr>
          <w:t>https://flipbooki.mac.pl/przedszkole/druk/oia-bplus-kp-5.pdf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FC"/>
    <w:rsid w:val="00015BD9"/>
    <w:rsid w:val="00104AD3"/>
    <w:rsid w:val="006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0FC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0FC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930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FC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F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0FC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0FC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930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FC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F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miejsc.pl/legendy-zamku-w-malborku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flipbooki.mac.pl/przedszkole/druk/oia-bplus-kp-5.pdf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mpi1.krakow.pl/pliki/243693/4.jpg?_ga=2.190663915.158869398.1587684963-2048475385.1587684963" TargetMode="External"/><Relationship Id="rId17" Type="http://schemas.openxmlformats.org/officeDocument/2006/relationships/hyperlink" Target="https://pl.wikipedia.org/wiki/Plik:PKiN_widziany_z_WFC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Plik:1&amp;2DM_Workshop_Cz%C4%99stochowa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zestochowa.naszemiasto.pl/czestochowa-dzien-papieski-zlozono-kwiaty-pod-pomnikiem/ar/c1-2449403/zd/10874287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1406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2020-04-26T09:33:00Z</dcterms:created>
  <dcterms:modified xsi:type="dcterms:W3CDTF">2020-04-26T09:33:00Z</dcterms:modified>
</cp:coreProperties>
</file>