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DB" w:rsidRDefault="00402843">
      <w:r>
        <w:rPr>
          <w:noProof/>
          <w:color w:val="0000FF"/>
          <w:lang w:eastAsia="pl-PL"/>
        </w:rPr>
        <w:drawing>
          <wp:inline distT="0" distB="0" distL="0" distR="0" wp14:anchorId="092205E4" wp14:editId="10A818E5">
            <wp:extent cx="1393508" cy="1990725"/>
            <wp:effectExtent l="0" t="0" r="0" b="0"/>
            <wp:docPr id="2" name="Obraz 2" descr="książki dla dzieci">
              <a:hlinkClick xmlns:a="http://schemas.openxmlformats.org/drawingml/2006/main" r:id="rId4" tooltip="&quot;Mamo, boję się szkoły. Historyjki terapeutycz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iążki dla dzieci">
                      <a:hlinkClick r:id="rId4" tooltip="&quot;Mamo, boję się szkoły. Historyjki terapeutycz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94" cy="19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DB" w:rsidRPr="00C822DB" w:rsidRDefault="00C822DB" w:rsidP="00C822DB">
      <w:pPr>
        <w:jc w:val="center"/>
        <w:rPr>
          <w:b/>
        </w:rPr>
      </w:pPr>
      <w:r w:rsidRPr="00C822DB">
        <w:rPr>
          <w:b/>
        </w:rPr>
        <w:t>Jak powstają niepowodzenia szkolne ?</w:t>
      </w:r>
    </w:p>
    <w:p w:rsidR="00B33688" w:rsidRDefault="00C822DB" w:rsidP="00C822DB">
      <w:pPr>
        <w:jc w:val="center"/>
      </w:pPr>
      <w:r>
        <w:t>Dziecko  początkowo przejawia niewielkie braki w wiadomościach i umiejętnościach szkolnych.</w:t>
      </w:r>
    </w:p>
    <w:p w:rsidR="00C822DB" w:rsidRDefault="00C822DB" w:rsidP="00C822DB">
      <w:pPr>
        <w:jc w:val="center"/>
      </w:pPr>
      <w:r>
        <w:rPr>
          <w:rFonts w:cstheme="minorHAnsi"/>
        </w:rPr>
        <w:t>↓</w:t>
      </w:r>
    </w:p>
    <w:p w:rsidR="00C822DB" w:rsidRDefault="00C822DB" w:rsidP="00C822DB">
      <w:pPr>
        <w:jc w:val="center"/>
      </w:pPr>
      <w:r>
        <w:t>Następnie braki pogłębiają się do tego stopnia, że dziecko nie potrafi ich uzupełnić czy nadrobić. Zaczyna odstawać od rówieśników i nie nadąża. Często próbuje radzić sobie spisywaniem prac domowych od kolegów, ściąganiem, oczekiwaniem na podpowiedzi, itp. Wówczas wzrasta u niego niechęć</w:t>
      </w:r>
      <w:r w:rsidR="00402843">
        <w:t xml:space="preserve"> do nauki, szkoły i nauczycieli, pojawiają się lęki i fobie szkolne. U niektórych uczniów pojawia się zachowanie agresywne, popada w konflikty z rówieśnikami.</w:t>
      </w:r>
    </w:p>
    <w:p w:rsidR="00402843" w:rsidRDefault="00402843" w:rsidP="00C822DB">
      <w:pPr>
        <w:jc w:val="center"/>
      </w:pPr>
      <w:r>
        <w:rPr>
          <w:rFonts w:cstheme="minorHAnsi"/>
        </w:rPr>
        <w:t>↓</w:t>
      </w:r>
    </w:p>
    <w:p w:rsidR="00402843" w:rsidRDefault="00402843" w:rsidP="00C822DB">
      <w:pPr>
        <w:jc w:val="center"/>
      </w:pPr>
      <w:r>
        <w:t xml:space="preserve">Niepowodzenia zaczynają ujawniać się negatywnymi  ocenami w szkole. Dziecko nie jest w stanie nadrobić zaległości i często otrzymuje etykietkę słabego lub trudnego ucznia. Unika wówczas chodzenia do szkoły, </w:t>
      </w:r>
      <w:r w:rsidR="00B875BC">
        <w:t xml:space="preserve">spóźnia się na lekcje, a nawet wagaruje, </w:t>
      </w:r>
      <w:r>
        <w:t>ponieważ obawia się chociażby sprawdzianów</w:t>
      </w:r>
      <w:r w:rsidR="00B875BC">
        <w:t xml:space="preserve">. </w:t>
      </w:r>
    </w:p>
    <w:p w:rsidR="00B875BC" w:rsidRDefault="00B875BC" w:rsidP="00C822DB">
      <w:pPr>
        <w:jc w:val="center"/>
      </w:pPr>
      <w:r>
        <w:rPr>
          <w:rFonts w:cstheme="minorHAnsi"/>
        </w:rPr>
        <w:t>↓</w:t>
      </w:r>
    </w:p>
    <w:p w:rsidR="00B875BC" w:rsidRDefault="00B875BC" w:rsidP="00C822DB">
      <w:pPr>
        <w:jc w:val="center"/>
      </w:pPr>
      <w:r>
        <w:t>Zaległości mogą doprowadzić do powtarzania nauki w tej samej klasie, ponieważ uczeń nie opanował podstawowych wiadomości i umiejętności szkolnych.</w:t>
      </w:r>
    </w:p>
    <w:p w:rsidR="00B875BC" w:rsidRPr="00B875BC" w:rsidRDefault="00B875BC" w:rsidP="00C822DB">
      <w:pPr>
        <w:jc w:val="center"/>
        <w:rPr>
          <w:b/>
        </w:rPr>
      </w:pPr>
      <w:r>
        <w:rPr>
          <w:b/>
        </w:rPr>
        <w:t>Z udzieleniem pomocy dziecku nie należy zwlekać</w:t>
      </w:r>
      <w:r w:rsidR="005E2484">
        <w:rPr>
          <w:b/>
        </w:rPr>
        <w:t xml:space="preserve"> do momentu, kiedy już pojawiają się oceny negatywne. To rodzice najlepiej znają swoje dziecko, dlatego powinni nieustannie zwracać uwagę na zachowanie dziecka i jak najszybciej dostrzec pojawiające się trudności i wspólnie z nauczycielami pomóc w nadrobieniu zaległości.</w:t>
      </w:r>
      <w:bookmarkStart w:id="0" w:name="_GoBack"/>
      <w:bookmarkEnd w:id="0"/>
    </w:p>
    <w:sectPr w:rsidR="00B875BC" w:rsidRPr="00B8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6F"/>
    <w:rsid w:val="00402843"/>
    <w:rsid w:val="005E2484"/>
    <w:rsid w:val="00B33688"/>
    <w:rsid w:val="00B875BC"/>
    <w:rsid w:val="00C822DB"/>
    <w:rsid w:val="00D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C134-628A-4153-AE4A-980DCAAE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belucja.pl/images/products/zoom/Mamo-boje-sie-szkoly-Historyjki-terapeutyczne-987-1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Słomkowska M.</dc:creator>
  <cp:keywords/>
  <dc:description/>
  <cp:lastModifiedBy>Słomkowska M.</cp:lastModifiedBy>
  <cp:revision>3</cp:revision>
  <dcterms:created xsi:type="dcterms:W3CDTF">2017-10-29T16:11:00Z</dcterms:created>
  <dcterms:modified xsi:type="dcterms:W3CDTF">2017-10-29T16:35:00Z</dcterms:modified>
</cp:coreProperties>
</file>